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  <w:t>I</w:t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  <w:t>-131采样设备采购</w:t>
      </w:r>
      <w:r>
        <w:rPr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  <w:t>项目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1.配置（单台）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1.1碘采样器1台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1.2碘盒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个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1.3滤纸40张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校准证书1份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2.技术指标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2.1采样头：滤纸支架和滤筒组合采样头；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2.2采样介质：滤纸：采集元素碘及无机碘；碘盒：采集有机碘 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2.3碘采样器流量：60~230L/min连续可调；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▲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2.4采集效率：滤纸效率：≥99%；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▲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2.5活性炭碘盒效率：≥95%；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2.6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滤纸尺寸：Φ50、Φ47（可定制其它尺寸）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2.7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碘盒尺寸：Φ57×25（可定制其它尺寸）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2.8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流量测量：孔板流量计；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2.9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精度：≤4%；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稳定性：≤4%；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2.11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响应时间：≤4s；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2.12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具有断电记忆恢复功能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2.13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无故障工作时间：≥10000h；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2.14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就地触摸屏实时显示瞬时流量、累积流量、压差、采样时间和温湿度等；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2.15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采样模式：手动采样或自动采样；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2.16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数据接口：RS-485或RJ45接口；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▲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2.17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噪声：≤55dB；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2.18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工作电源：220VAC±10%，50Hz；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2.19工作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温度：−40℃～+50℃；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2.20工作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湿度：≤95%（+25℃）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2.21整机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重量：≤2.5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Kg；方便携带。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0" w:h="16840"/>
      <w:pgMar w:top="1440" w:right="1080" w:bottom="1440" w:left="1080" w:header="680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YTUzNWZhYWE2ODYzY2Q3MjlmMWMzN2FmMDcwN2UifQ=="/>
  </w:docVars>
  <w:rsids>
    <w:rsidRoot w:val="00253E65"/>
    <w:rsid w:val="00195A52"/>
    <w:rsid w:val="001C3B86"/>
    <w:rsid w:val="001D27B7"/>
    <w:rsid w:val="00253E65"/>
    <w:rsid w:val="002B686E"/>
    <w:rsid w:val="002D5F22"/>
    <w:rsid w:val="002F5B98"/>
    <w:rsid w:val="004B743F"/>
    <w:rsid w:val="00520FA0"/>
    <w:rsid w:val="005371FA"/>
    <w:rsid w:val="00575D03"/>
    <w:rsid w:val="005A1969"/>
    <w:rsid w:val="005B53BF"/>
    <w:rsid w:val="005C1A72"/>
    <w:rsid w:val="005D40FC"/>
    <w:rsid w:val="0065138C"/>
    <w:rsid w:val="00702078"/>
    <w:rsid w:val="007E09D6"/>
    <w:rsid w:val="008B5BA2"/>
    <w:rsid w:val="00972401"/>
    <w:rsid w:val="009810D3"/>
    <w:rsid w:val="009D74A3"/>
    <w:rsid w:val="00BB23F7"/>
    <w:rsid w:val="00C97B1D"/>
    <w:rsid w:val="00DA7811"/>
    <w:rsid w:val="00E43C0B"/>
    <w:rsid w:val="00E76524"/>
    <w:rsid w:val="00E901F7"/>
    <w:rsid w:val="00FD223A"/>
    <w:rsid w:val="00FE3C6C"/>
    <w:rsid w:val="00FF0B26"/>
    <w:rsid w:val="23FA3A92"/>
    <w:rsid w:val="25C353AD"/>
    <w:rsid w:val="2AF574D1"/>
    <w:rsid w:val="2B32139D"/>
    <w:rsid w:val="7245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476</Characters>
  <Lines>11</Lines>
  <Paragraphs>18</Paragraphs>
  <TotalTime>9</TotalTime>
  <ScaleCrop>false</ScaleCrop>
  <LinksUpToDate>false</LinksUpToDate>
  <CharactersWithSpaces>479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2018-03-20T12:59:00Z</dcterms:created>
  <dc:creator>李佳聪</dc:creator>
  <cp:lastModifiedBy>李佳聪</cp:lastModifiedBy>
  <cp:lastPrinted>2018-04-09T07:53:00Z</cp:lastPrinted>
  <dcterms:modified xsi:type="dcterms:W3CDTF">2026-07-01T04:09:12Z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DCA66479049F46C6A3950EBF495A84C2_12</vt:lpwstr>
  </property>
</Properties>
</file>