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5294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设备更新项目可研报告的参数/需求</w:t>
      </w:r>
    </w:p>
    <w:p w14:paraId="75B7AF1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5AD07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</w:p>
    <w:p w14:paraId="792E7DED">
      <w:pPr>
        <w:ind w:firstLine="42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贯彻落实国家关于设备更新相关政策要求，提升突发事件卫生应急响应能力和提升传染病病原体检测能力等，按照相关要求，申报设备更新项目，预算金额预估在7000万元左右。拟采购一家咨询服务机构，按照国家相关规范编制本项目的《可行性研究报告》，并协助完成项目立项审批等前期工作。</w:t>
      </w:r>
    </w:p>
    <w:p w14:paraId="6F0B1D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二、公司要求</w:t>
      </w:r>
    </w:p>
    <w:p w14:paraId="18F10FDA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信誉良好，未被列入失信名单，依法缴税的咨询服务机构。</w:t>
      </w:r>
    </w:p>
    <w:p w14:paraId="1E369490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具备工程咨询甲级资质，或在“全国投资项目在线审批监管平台”备案，且资信等级为甲级。</w:t>
      </w:r>
    </w:p>
    <w:p w14:paraId="71254525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通过IS09001质量管理体系认证。</w:t>
      </w:r>
    </w:p>
    <w:p w14:paraId="54A0116A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具备履行合同所必需的人员、设备、服务管理和专业能力，有申报卫生领域提级论证、可行性研究编制的成功经验/业绩。</w:t>
      </w:r>
    </w:p>
    <w:p w14:paraId="01220B69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项目负责人具备咨询工程师（投资）证书。</w:t>
      </w:r>
    </w:p>
    <w:p w14:paraId="33D7139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三、服务要求</w:t>
      </w:r>
    </w:p>
    <w:p w14:paraId="2DBEE78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1、负责完成可行性研究报告和审核资料的编制。</w:t>
      </w:r>
    </w:p>
    <w:p w14:paraId="0501316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2、完成可行性研究前期申报（包括但不限于提级论证等）。完成审批手续、编制资金申请报告、配合专家评审、方案修订完善及批复工作。项目可研报告通过省发改委的立项批复视为验收通过。</w:t>
      </w:r>
    </w:p>
    <w:p w14:paraId="31C6A5B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3、完成设备询价与预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算编制。</w:t>
      </w:r>
    </w:p>
    <w:p w14:paraId="15B617F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9AD48F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F72EF"/>
    <w:multiLevelType w:val="singleLevel"/>
    <w:tmpl w:val="1F3F72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3D5A"/>
    <w:rsid w:val="19C21C4E"/>
    <w:rsid w:val="1C8054A9"/>
    <w:rsid w:val="1E0D1F6D"/>
    <w:rsid w:val="254E25E8"/>
    <w:rsid w:val="2B4B1358"/>
    <w:rsid w:val="32BD07C1"/>
    <w:rsid w:val="35E52AF5"/>
    <w:rsid w:val="388F6D48"/>
    <w:rsid w:val="48A54EBE"/>
    <w:rsid w:val="495B760C"/>
    <w:rsid w:val="4A1D136F"/>
    <w:rsid w:val="54A74B15"/>
    <w:rsid w:val="7161057A"/>
    <w:rsid w:val="76F01A11"/>
    <w:rsid w:val="7E95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450</Characters>
  <Lines>0</Lines>
  <Paragraphs>0</Paragraphs>
  <TotalTime>11</TotalTime>
  <ScaleCrop>false</ScaleCrop>
  <LinksUpToDate>false</LinksUpToDate>
  <CharactersWithSpaces>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2026-05-14T06:40:00Z</dcterms:created>
  <dc:creator>Administrator</dc:creator>
  <cp:lastModifiedBy>屠银芳</cp:lastModifiedBy>
  <cp:lastPrinted>2026-05-19T01:46:00Z</cp:lastPrinted>
  <dcterms:modified xsi:type="dcterms:W3CDTF">2026-05-19T05:32:59Z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eyJoZGlkIjoiYjllMWRmMzZjYmI3NjgzZjQyMWU1ZDllOGExZDFiNjEiLCJ1c2VySWQiOiIxNzE1MzE1MjY3In0=</vt:lpwstr>
  </property>
  <property fmtid="{D5CDD505-2E9C-101B-9397-08002B2CF9AE}" pid="4" name="ICV">
    <vt:lpwstr>4B142032CA4D42F48FEFF8E481B561FF_12</vt:lpwstr>
  </property>
</Properties>
</file>