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28" w:tblpY="869"/>
        <w:tblOverlap w:val="never"/>
        <w:tblW w:w="18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50"/>
        <w:gridCol w:w="1285"/>
        <w:gridCol w:w="6104"/>
        <w:gridCol w:w="136"/>
        <w:gridCol w:w="550"/>
        <w:gridCol w:w="737"/>
        <w:gridCol w:w="1263"/>
        <w:gridCol w:w="1187"/>
        <w:gridCol w:w="850"/>
        <w:gridCol w:w="675"/>
        <w:gridCol w:w="1175"/>
        <w:gridCol w:w="2873"/>
      </w:tblGrid>
      <w:tr w14:paraId="2F80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7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E342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采购部门：处突中心</w:t>
            </w:r>
          </w:p>
        </w:tc>
        <w:tc>
          <w:tcPr>
            <w:tcW w:w="61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1CE67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郝林会</w:t>
            </w:r>
          </w:p>
        </w:tc>
        <w:tc>
          <w:tcPr>
            <w:tcW w:w="472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3035CF">
            <w:pPr>
              <w:widowControl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472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DC7684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日期：2026.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>4</w:t>
            </w:r>
          </w:p>
        </w:tc>
      </w:tr>
      <w:tr w14:paraId="5FDB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3" w:type="dxa"/>
          <w:trHeight w:val="52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97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62B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品目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EB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A3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规格、技术参数、性能要求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64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93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计量单位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2F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预算单价（元）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45D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预算总金额（元）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18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能力提升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83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交货地点/备注</w:t>
            </w:r>
          </w:p>
        </w:tc>
      </w:tr>
      <w:tr w14:paraId="07904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3" w:type="dxa"/>
          <w:trHeight w:val="376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F08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48A330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云南省国家卫生应急队移动微生物检测车</w:t>
            </w:r>
          </w:p>
          <w:p w14:paraId="32156633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（P2）车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C75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车载空调系统改造</w:t>
            </w:r>
          </w:p>
          <w:p w14:paraId="39325DFD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军用空调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F139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能在-40℃至+55℃的宽温范围内稳定运行，并具备防尘、防水、防盐雾、防霉菌等能力，满足野外、高湿、高盐等恶劣环境的使用需求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5FCE9FB0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可以承受国军标要求的振动、冲击作用，并在此振动、冲击的环境下正常工作。</w:t>
            </w:r>
          </w:p>
          <w:p w14:paraId="678A8EB7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支持多种供电模式，包括市电、发电机、车载电源等，并具备宽电压适应能力，能应对电压不稳或频繁切换电源的场景。</w:t>
            </w:r>
          </w:p>
          <w:p w14:paraId="58DB77CA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执行GJB1913A-2006标准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66F386D5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室内机外形尺寸(长*宽*高）：≤1000*200*400(mm)</w:t>
            </w:r>
          </w:p>
          <w:p w14:paraId="2F1D4586">
            <w:pPr>
              <w:pStyle w:val="2"/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室外机外形尺寸(长*宽*高）：≤900*350*600（mm)</w:t>
            </w:r>
          </w:p>
          <w:p w14:paraId="50E5DEAD">
            <w:pPr>
              <w:pStyle w:val="2"/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电源(V /Hz)：380/50</w:t>
            </w:r>
          </w:p>
          <w:p w14:paraId="1A702453">
            <w:pPr>
              <w:pStyle w:val="2"/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制冷量（W）：≥5000</w:t>
            </w:r>
          </w:p>
          <w:p w14:paraId="0C1C461A">
            <w:pPr>
              <w:pStyle w:val="2"/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制冷消耗功率（W）：≤2100</w:t>
            </w:r>
          </w:p>
          <w:p w14:paraId="5BE6BE0D">
            <w:pPr>
              <w:pStyle w:val="2"/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制热量（W):≥3000</w:t>
            </w:r>
          </w:p>
          <w:p w14:paraId="2071EF5E">
            <w:pPr>
              <w:pStyle w:val="2"/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室内机噪音（dB(A)）：≤55</w:t>
            </w:r>
          </w:p>
          <w:p w14:paraId="0B5879E0">
            <w:pPr>
              <w:pStyle w:val="2"/>
              <w:numPr>
                <w:ilvl w:val="0"/>
                <w:numId w:val="0"/>
              </w:numPr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室外机噪音（dB(A)）：≤65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C05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C49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61B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88000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842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88000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C5F0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E8B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省疾控中心</w:t>
            </w:r>
          </w:p>
        </w:tc>
      </w:tr>
      <w:tr w14:paraId="4D2E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3" w:type="dxa"/>
          <w:trHeight w:val="48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EFC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349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B93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车载生物安全柜维修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B4DB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1B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18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7E4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9000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BF1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9000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4003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F86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省疾控中心</w:t>
            </w:r>
          </w:p>
        </w:tc>
      </w:tr>
      <w:tr w14:paraId="0C070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3" w:type="dxa"/>
          <w:trHeight w:val="567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0A4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A6E6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C039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97000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64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6F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682BE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9F5C5"/>
    <w:multiLevelType w:val="singleLevel"/>
    <w:tmpl w:val="FBC9F5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91EB0"/>
    <w:rsid w:val="0FBD7E30"/>
    <w:rsid w:val="19662322"/>
    <w:rsid w:val="285A1B8A"/>
    <w:rsid w:val="3E391EB0"/>
    <w:rsid w:val="566E6F9A"/>
    <w:rsid w:val="5EE1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480</Characters>
  <Lines>0</Lines>
  <Paragraphs>0</Paragraphs>
  <TotalTime>2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2026-02-26T04:25:00Z</dcterms:created>
  <dc:creator>张帆</dc:creator>
  <cp:lastModifiedBy>李偈睿</cp:lastModifiedBy>
  <dcterms:modified xsi:type="dcterms:W3CDTF">2026-03-04T03:06:39Z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70DCFC2AB84140DF9D5DE17E124A9BA9_13</vt:lpwstr>
  </property>
  <property fmtid="{D5CDD505-2E9C-101B-9397-08002B2CF9AE}" pid="4" name="KSOTemplateDocerSaveRecord">
    <vt:lpwstr>eyJoZGlkIjoiNTc0ZGZmYTgyNmI0MTcxNzhiMmIwMDQwYTg4ZTI2M2YiLCJ1c2VySWQiOiI2NjM1NDE2NjgifQ==</vt:lpwstr>
  </property>
</Properties>
</file>