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4" w:lineRule="auto"/>
        <w:jc w:val="center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结防所3.24宣传品采购参数</w:t>
      </w:r>
      <w:bookmarkStart w:id="0" w:name="_GoBack"/>
      <w:bookmarkEnd w:id="0"/>
    </w:p>
    <w:tbl>
      <w:tblPr>
        <w:tblStyle w:val="5"/>
        <w:tblW w:w="15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068"/>
        <w:gridCol w:w="3972"/>
        <w:gridCol w:w="896"/>
        <w:gridCol w:w="1226"/>
        <w:gridCol w:w="896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60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39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宣传材料</w:t>
            </w:r>
          </w:p>
        </w:tc>
        <w:tc>
          <w:tcPr>
            <w:tcW w:w="8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宣传展板</w:t>
            </w: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展板宽80cm、高120cm（5毫米PVC打UV）。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国家2026宣传主题及宣传画。2.云南省结核病防控LOGO文字+图案。3.结核病概述。4.结核病传染源。5.结核病传播途径。6.结核病易感人群。7.肺结核主要症状。8.耐药结核病。9.结核病潜伏感染预防性治疗。10.学校结核病防控关键。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志愿者T恤</w:t>
            </w: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面料：100%精梳棉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款式风格：短袖，圆领，宽松版型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加固工艺：三本针领口加固，侧缝双车线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颜色：红色，白色或者其他颜色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印制内容及印制工艺：简单文字+图案（或LOGO），印花/印染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包装方式：独立PE袋                                                 大小：S、M、L、XL、XXL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国家2006年“3.24”宣传主题及我省结核病宣传大象LOGO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1.产品规格：15.6*11*6.5cm，5°-75°角度调节；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2.颜色：少女粉、珍珠白、深邃黑、清新绿多色可选；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3.材质：ABS塑料；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4.重量：100g。                                                   5.印制内容及印制工艺：宣传主题和/或云南大象结核宣传LOGO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国家2006年“3.24”宣传主题及我省结核病宣传大象LOGO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急救包</w:t>
            </w: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1.材质：pu材质；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2.规格：100*145*50mm；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置：内含纱布块、弹性绷带、创口贴、透气胶带、医用敷贴、碘伏消毒液、酒精湿巾、检查手套、安全别针、安全剪刀、高频救生哨、健康急救卡、外包。5.印制内容及印制工艺：宣传主题和/或云南大象结核宣传LOGO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国家2006年3.24宣传主题及我省结核病宣传大象LOGO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主题背景墙</w:t>
            </w: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背景设计8m*3m；主背景喷绘制作8m*3m+1m*3m*2，2号宝丽布，厚度0.3MM以上,打印的精度不少于720dpi；主背景桁架租赁搭建8m*2+3m*5+1m*5+4m，铝合金材质200mm桁架租赁：200mm（W）×200mm（L）×1000m（H）。租赁使用，每场活动从材料搭建到拆卸不超过3天，包含运输，安装，地点昆明市内（暂定安宁市学校）。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国家2006年3.24宣传主题、宣传画和我省结核病宣传大象LOGO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 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32,880.00</w:t>
            </w:r>
          </w:p>
        </w:tc>
      </w:tr>
    </w:tbl>
    <w:p>
      <w:pPr>
        <w:rPr>
          <w:rFonts w:hint="default" w:eastAsia="宋体"/>
          <w:sz w:val="18"/>
          <w:szCs w:val="18"/>
          <w:lang w:val="en-US" w:eastAsia="zh-CN"/>
        </w:rPr>
      </w:pPr>
    </w:p>
    <w:sectPr>
      <w:headerReference r:id="rId5" w:type="default"/>
      <w:footerReference r:id="rId6" w:type="default"/>
      <w:pgSz w:w="16840" w:h="11900"/>
      <w:pgMar w:top="400" w:right="324" w:bottom="820" w:left="634" w:header="0" w:footer="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D3B897-4062-403B-9454-B6A539EC45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7E66B4-5465-4D59-9AB2-87C885407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0425EFC-C0E3-4619-98D0-3001A74106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after="41"/>
      <w:jc w:val="right"/>
      <w:rPr>
        <w:rFonts w:ascii="宋体" w:hAnsi="宋体" w:eastAsia="宋体" w:cs="宋体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E85885"/>
    <w:rsid w:val="0DBD4932"/>
    <w:rsid w:val="10462BA8"/>
    <w:rsid w:val="12EF37E0"/>
    <w:rsid w:val="14F43330"/>
    <w:rsid w:val="19C239FC"/>
    <w:rsid w:val="1AA63539"/>
    <w:rsid w:val="1D4709F1"/>
    <w:rsid w:val="1EEE642D"/>
    <w:rsid w:val="2B9E76FA"/>
    <w:rsid w:val="2CC15D95"/>
    <w:rsid w:val="2FA15A0A"/>
    <w:rsid w:val="30676C54"/>
    <w:rsid w:val="32085E82"/>
    <w:rsid w:val="344057F2"/>
    <w:rsid w:val="351B1DBB"/>
    <w:rsid w:val="3A371283"/>
    <w:rsid w:val="3A395E8C"/>
    <w:rsid w:val="3B366832"/>
    <w:rsid w:val="3B8B1A48"/>
    <w:rsid w:val="3C394F1B"/>
    <w:rsid w:val="3C844A43"/>
    <w:rsid w:val="43B709A8"/>
    <w:rsid w:val="44FB6886"/>
    <w:rsid w:val="45252F0E"/>
    <w:rsid w:val="46247B38"/>
    <w:rsid w:val="4A0D7F63"/>
    <w:rsid w:val="4B166E55"/>
    <w:rsid w:val="4C83676C"/>
    <w:rsid w:val="4FD3321D"/>
    <w:rsid w:val="56C43C09"/>
    <w:rsid w:val="5979517E"/>
    <w:rsid w:val="5D814602"/>
    <w:rsid w:val="5ED350F3"/>
    <w:rsid w:val="5FAD7930"/>
    <w:rsid w:val="60765F74"/>
    <w:rsid w:val="64502364"/>
    <w:rsid w:val="646D2593"/>
    <w:rsid w:val="67CD1BF1"/>
    <w:rsid w:val="67FE6B5B"/>
    <w:rsid w:val="6BC62B46"/>
    <w:rsid w:val="704F233D"/>
    <w:rsid w:val="75F776FF"/>
    <w:rsid w:val="764741E2"/>
    <w:rsid w:val="76C75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qFormat/>
    <w:uiPriority w:val="0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7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71"/>
    <w:basedOn w:val="14"/>
    <w:qFormat/>
    <w:uiPriority w:val="0"/>
    <w:rPr>
      <w:rFonts w:hint="eastAsia" w:ascii="宋体" w:hAnsi="宋体" w:eastAsia="宋体" w:cs="宋体"/>
      <w:b/>
      <w:bCs/>
      <w:color w:val="3366FF"/>
      <w:sz w:val="22"/>
      <w:szCs w:val="22"/>
      <w:u w:val="none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703</Words>
  <Characters>956</Characters>
  <Paragraphs>393</Paragraphs>
  <TotalTime>5</TotalTime>
  <ScaleCrop>false</ScaleCrop>
  <LinksUpToDate>false</LinksUpToDate>
  <CharactersWithSpaces>1068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2025-07-31T10:02:00Z</dcterms:created>
  <dc:creator>WPS Office</dc:creator>
  <cp:lastModifiedBy>''</cp:lastModifiedBy>
  <cp:lastPrinted>2025-11-20T08:41:00Z</cp:lastPrinted>
  <dcterms:modified xsi:type="dcterms:W3CDTF">2026-02-03T08:12:03Z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688acebe3462ec001ffafc65wl</vt:lpwstr>
  </property>
  <property fmtid="{D5CDD505-2E9C-101B-9397-08002B2CF9AE}" pid="4" name="ICV">
    <vt:lpwstr>6BEBB88D777F487EB721DD481746AD93_13</vt:lpwstr>
  </property>
  <property fmtid="{D5CDD505-2E9C-101B-9397-08002B2CF9AE}" pid="5" name="KSOProductBuildVer">
    <vt:lpwstr>2052-12.1.0.16929</vt:lpwstr>
  </property>
  <property fmtid="{D5CDD505-2E9C-101B-9397-08002B2CF9AE}" pid="6" name="KSOTemplateDocerSaveRecord">
    <vt:lpwstr>eyJoZGlkIjoiMjNmZWI2OGJhMTJkM2ViODE3NTFkY2Q5NzAwMDBmN2UiLCJ1c2VySWQiOiI0MTg4NDc0NDgifQ==</vt:lpwstr>
  </property>
</Properties>
</file>